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AB" w:rsidRPr="00941994" w:rsidRDefault="00F44191" w:rsidP="009419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Диагностика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456CD" w:rsidRPr="00941994">
        <w:rPr>
          <w:rFonts w:ascii="Times New Roman" w:hAnsi="Times New Roman" w:cs="Times New Roman"/>
          <w:b/>
          <w:sz w:val="28"/>
        </w:rPr>
        <w:t>сформированности</w:t>
      </w:r>
      <w:proofErr w:type="spellEnd"/>
      <w:r w:rsidR="00D456CD" w:rsidRPr="00941994">
        <w:rPr>
          <w:rFonts w:ascii="Times New Roman" w:hAnsi="Times New Roman" w:cs="Times New Roman"/>
          <w:b/>
          <w:sz w:val="28"/>
        </w:rPr>
        <w:t xml:space="preserve"> готовности к соблюдению правил безопасного поведения на дороге детей </w:t>
      </w:r>
      <w:r w:rsidR="00575A79">
        <w:rPr>
          <w:rFonts w:ascii="Times New Roman" w:hAnsi="Times New Roman" w:cs="Times New Roman"/>
          <w:b/>
          <w:sz w:val="28"/>
        </w:rPr>
        <w:t>5</w:t>
      </w:r>
      <w:r w:rsidR="00D456CD" w:rsidRPr="00941994">
        <w:rPr>
          <w:rFonts w:ascii="Times New Roman" w:hAnsi="Times New Roman" w:cs="Times New Roman"/>
          <w:b/>
          <w:sz w:val="28"/>
        </w:rPr>
        <w:t>-</w:t>
      </w:r>
      <w:r w:rsidR="00575A79">
        <w:rPr>
          <w:rFonts w:ascii="Times New Roman" w:hAnsi="Times New Roman" w:cs="Times New Roman"/>
          <w:b/>
          <w:sz w:val="28"/>
        </w:rPr>
        <w:t>6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лет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64"/>
        <w:gridCol w:w="1240"/>
        <w:gridCol w:w="372"/>
        <w:gridCol w:w="372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826"/>
      </w:tblGrid>
      <w:tr w:rsidR="008D4683" w:rsidRPr="00747CE1" w:rsidTr="00D34881">
        <w:trPr>
          <w:cantSplit/>
          <w:trHeight w:val="2958"/>
        </w:trPr>
        <w:tc>
          <w:tcPr>
            <w:tcW w:w="116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Диагностические блоки</w:t>
            </w:r>
          </w:p>
        </w:tc>
        <w:tc>
          <w:tcPr>
            <w:tcW w:w="1240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372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Иванов Иван</w:t>
            </w:r>
          </w:p>
        </w:tc>
        <w:tc>
          <w:tcPr>
            <w:tcW w:w="372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Сформировано</w:t>
            </w:r>
          </w:p>
        </w:tc>
        <w:tc>
          <w:tcPr>
            <w:tcW w:w="371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Не сформировано</w:t>
            </w:r>
          </w:p>
        </w:tc>
        <w:tc>
          <w:tcPr>
            <w:tcW w:w="826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47CE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47CE1">
              <w:rPr>
                <w:rFonts w:ascii="Times New Roman" w:hAnsi="Times New Roman" w:cs="Times New Roman"/>
              </w:rPr>
              <w:t xml:space="preserve"> показателя 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по группе, %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rPr>
          <w:cantSplit/>
          <w:trHeight w:val="561"/>
        </w:trPr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71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1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 w:val="restart"/>
          </w:tcPr>
          <w:p w:rsidR="00941994" w:rsidRPr="00747CE1" w:rsidRDefault="0010772A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элементы дороги (проезжая часть, тротуар, обочина, разделительная полоса, трамвайные пути), разметку пешеходного перехода</w:t>
            </w:r>
          </w:p>
        </w:tc>
        <w:tc>
          <w:tcPr>
            <w:tcW w:w="124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  <w:r w:rsidR="00F9558C">
              <w:rPr>
                <w:rFonts w:ascii="Times New Roman" w:hAnsi="Times New Roman" w:cs="Times New Roman"/>
              </w:rPr>
              <w:t xml:space="preserve">. Что такое </w:t>
            </w:r>
            <w:r w:rsidR="0010772A">
              <w:rPr>
                <w:rFonts w:ascii="Times New Roman" w:hAnsi="Times New Roman" w:cs="Times New Roman"/>
              </w:rPr>
              <w:t>дорога</w:t>
            </w:r>
            <w:r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дорогу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2.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тротуар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тротуар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3.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проезжая часть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</w:t>
            </w:r>
            <w:r w:rsidR="00F9558C">
              <w:rPr>
                <w:rFonts w:ascii="Times New Roman" w:hAnsi="Times New Roman" w:cs="Times New Roman"/>
              </w:rPr>
              <w:lastRenderedPageBreak/>
              <w:t xml:space="preserve">Покажи на картине </w:t>
            </w:r>
            <w:r w:rsidR="0010772A">
              <w:rPr>
                <w:rFonts w:ascii="Times New Roman" w:hAnsi="Times New Roman" w:cs="Times New Roman"/>
              </w:rPr>
              <w:t>проезжую часть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4.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трамвайные пути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трамвайные пути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B70BC8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5.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B70BC8">
              <w:rPr>
                <w:rFonts w:ascii="Times New Roman" w:hAnsi="Times New Roman" w:cs="Times New Roman"/>
              </w:rPr>
              <w:t>обочина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B70BC8">
              <w:rPr>
                <w:rFonts w:ascii="Times New Roman" w:hAnsi="Times New Roman" w:cs="Times New Roman"/>
              </w:rPr>
              <w:t>обочину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F9558C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Итого индивидуальных положительных ответов по блоку: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 w:val="restart"/>
          </w:tcPr>
          <w:p w:rsidR="004B0C25" w:rsidRPr="00747CE1" w:rsidRDefault="001E3B76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названия ближайших к детскому саду улиц и улицы, на которой он проживае</w:t>
            </w:r>
            <w:r>
              <w:rPr>
                <w:rFonts w:ascii="Times New Roman" w:hAnsi="Times New Roman" w:cs="Times New Roman"/>
              </w:rPr>
              <w:lastRenderedPageBreak/>
              <w:t>т</w:t>
            </w:r>
          </w:p>
        </w:tc>
        <w:tc>
          <w:tcPr>
            <w:tcW w:w="1240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lastRenderedPageBreak/>
              <w:t>Вопросы к диагностическому блоку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E3B76">
              <w:rPr>
                <w:rFonts w:ascii="Times New Roman" w:hAnsi="Times New Roman" w:cs="Times New Roman"/>
              </w:rPr>
              <w:t>Какие улицы ты знаешь? Как они называются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E3B76">
              <w:rPr>
                <w:rFonts w:ascii="Times New Roman" w:hAnsi="Times New Roman" w:cs="Times New Roman"/>
              </w:rPr>
              <w:t xml:space="preserve">Как </w:t>
            </w:r>
            <w:r w:rsidR="001E3B76">
              <w:rPr>
                <w:rFonts w:ascii="Times New Roman" w:hAnsi="Times New Roman" w:cs="Times New Roman"/>
              </w:rPr>
              <w:lastRenderedPageBreak/>
              <w:t>называется улица, на которой ты живешь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1E3B76">
              <w:rPr>
                <w:rFonts w:ascii="Times New Roman" w:hAnsi="Times New Roman" w:cs="Times New Roman"/>
              </w:rPr>
              <w:t>Есть ли она в предложенном наборе фотографий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1E3B76">
              <w:rPr>
                <w:rFonts w:ascii="Times New Roman" w:hAnsi="Times New Roman" w:cs="Times New Roman"/>
              </w:rPr>
              <w:t>Что, кроме твоего дома, есть интересного на твоей улице?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1E3B76">
              <w:rPr>
                <w:rFonts w:ascii="Times New Roman" w:hAnsi="Times New Roman" w:cs="Times New Roman"/>
              </w:rPr>
              <w:t>Как называется улица, на которой расположен наш детский сад?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1E3B76" w:rsidRPr="00747CE1" w:rsidTr="00D34881">
        <w:tc>
          <w:tcPr>
            <w:tcW w:w="1164" w:type="dxa"/>
            <w:vMerge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1E3B76" w:rsidRDefault="001E3B76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Назови ближайшие к детскому саду улицы.</w:t>
            </w:r>
          </w:p>
        </w:tc>
        <w:tc>
          <w:tcPr>
            <w:tcW w:w="372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1E3B76" w:rsidRPr="00747CE1" w:rsidRDefault="001E3B7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1164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Итого индивидуальных положительных ответов по блоку: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 w:val="restart"/>
          </w:tcPr>
          <w:p w:rsidR="00D34881" w:rsidRPr="00747CE1" w:rsidRDefault="00D3488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правила безопасного поведения на дороге для пешеходов и велосипедистов</w:t>
            </w:r>
          </w:p>
        </w:tc>
        <w:tc>
          <w:tcPr>
            <w:tcW w:w="1240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D34881" w:rsidRPr="00747CE1" w:rsidRDefault="00D34881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Пешеходы всегда должны двигаться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….</w:t>
            </w: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D34881" w:rsidRPr="00747CE1" w:rsidRDefault="00D34881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Я никогда не нарушаю ….</w:t>
            </w: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D34881" w:rsidRPr="00747CE1" w:rsidRDefault="00D34881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Сколько сигналов у пешеходного светофора</w:t>
            </w:r>
            <w:proofErr w:type="gramStart"/>
            <w:r>
              <w:rPr>
                <w:rFonts w:ascii="Times New Roman" w:hAnsi="Times New Roman" w:cs="Times New Roman"/>
              </w:rPr>
              <w:t>?....</w:t>
            </w:r>
            <w:proofErr w:type="gramEnd"/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D34881" w:rsidRPr="00747CE1" w:rsidRDefault="00D34881" w:rsidP="001E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Я знаю три дорожных знака обозначающих места переходов через дорогу…</w:t>
            </w: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D34881" w:rsidRPr="00747CE1" w:rsidRDefault="00D34881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Регулировщик – это человек, который ….</w:t>
            </w: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D34881">
        <w:tc>
          <w:tcPr>
            <w:tcW w:w="116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4B0C25" w:rsidRDefault="004B0C25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627B2B">
              <w:rPr>
                <w:rFonts w:ascii="Times New Roman" w:hAnsi="Times New Roman" w:cs="Times New Roman"/>
              </w:rPr>
              <w:t>Пассажирам автобуса запрещается ….</w:t>
            </w: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 w:val="restart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Default="00692621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627B2B">
              <w:rPr>
                <w:rFonts w:ascii="Times New Roman" w:hAnsi="Times New Roman" w:cs="Times New Roman"/>
              </w:rPr>
              <w:t>Знать правила безопасного поведения на дороге нужно для того, чтобы…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 w:val="restart"/>
          </w:tcPr>
          <w:p w:rsidR="00941994" w:rsidRPr="00747CE1" w:rsidRDefault="00BB709F" w:rsidP="00627B2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Знает </w:t>
            </w:r>
            <w:r w:rsidR="00627B2B">
              <w:rPr>
                <w:rFonts w:ascii="Times New Roman" w:hAnsi="Times New Roman" w:cs="Times New Roman"/>
              </w:rPr>
              <w:t xml:space="preserve">значение знаков дорожного движения «Пешеходный </w:t>
            </w:r>
            <w:r w:rsidR="00627B2B">
              <w:rPr>
                <w:rFonts w:ascii="Times New Roman" w:hAnsi="Times New Roman" w:cs="Times New Roman"/>
              </w:rPr>
              <w:lastRenderedPageBreak/>
              <w:t xml:space="preserve">переход», «Место остановки автобуса и (или) троллейбуса», «Дети», «Пункт медицинской помощи», «Пункт питания», «Парковка», «Въезд запрещен», «Дорожные работы», «Велосипедная дорожка» </w:t>
            </w:r>
            <w:proofErr w:type="gramEnd"/>
          </w:p>
        </w:tc>
        <w:tc>
          <w:tcPr>
            <w:tcW w:w="1240" w:type="dxa"/>
          </w:tcPr>
          <w:p w:rsidR="00941994" w:rsidRPr="00BD6143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BD6143">
              <w:rPr>
                <w:rFonts w:ascii="Times New Roman" w:hAnsi="Times New Roman" w:cs="Times New Roman"/>
                <w:i/>
              </w:rPr>
              <w:lastRenderedPageBreak/>
              <w:t>Вопросы по диагностическому блоку: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27B2B">
              <w:rPr>
                <w:rFonts w:ascii="Times New Roman" w:hAnsi="Times New Roman" w:cs="Times New Roman"/>
              </w:rPr>
              <w:t xml:space="preserve">Как выглядит знак </w:t>
            </w:r>
            <w:r w:rsidR="00627B2B">
              <w:rPr>
                <w:rFonts w:ascii="Times New Roman" w:hAnsi="Times New Roman" w:cs="Times New Roman"/>
              </w:rPr>
              <w:lastRenderedPageBreak/>
              <w:t>«Пешеходный переход»</w:t>
            </w:r>
            <w:r w:rsidR="00BB709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27B2B">
              <w:rPr>
                <w:rFonts w:ascii="Times New Roman" w:hAnsi="Times New Roman" w:cs="Times New Roman"/>
              </w:rPr>
              <w:t>Как выглядит знак «Место остановки автобуса и (или) троллейбуса»?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627B2B">
              <w:rPr>
                <w:rFonts w:ascii="Times New Roman" w:hAnsi="Times New Roman" w:cs="Times New Roman"/>
              </w:rPr>
              <w:t>Как выглядит знак «Дети»?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627B2B">
              <w:rPr>
                <w:rFonts w:ascii="Times New Roman" w:hAnsi="Times New Roman" w:cs="Times New Roman"/>
              </w:rPr>
              <w:t>Как выглядит знак «Пункт медицинской помощи»?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627B2B">
              <w:rPr>
                <w:rFonts w:ascii="Times New Roman" w:hAnsi="Times New Roman" w:cs="Times New Roman"/>
              </w:rPr>
              <w:t>Как выглядит знак «Пункт питания»?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D34881">
        <w:tc>
          <w:tcPr>
            <w:tcW w:w="116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941994" w:rsidRPr="00747CE1" w:rsidRDefault="00941994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627B2B">
              <w:rPr>
                <w:rFonts w:ascii="Times New Roman" w:hAnsi="Times New Roman" w:cs="Times New Roman"/>
              </w:rPr>
              <w:t>Как выглядит знак «Въезд запрещен»?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 w:val="restart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Default="00692621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627B2B">
              <w:rPr>
                <w:rFonts w:ascii="Times New Roman" w:hAnsi="Times New Roman" w:cs="Times New Roman"/>
              </w:rPr>
              <w:t xml:space="preserve">Как выглядит </w:t>
            </w:r>
            <w:r w:rsidR="00627B2B">
              <w:rPr>
                <w:rFonts w:ascii="Times New Roman" w:hAnsi="Times New Roman" w:cs="Times New Roman"/>
              </w:rPr>
              <w:lastRenderedPageBreak/>
              <w:t>знак «Дорожные работы»?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Default="00692621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="00627B2B">
              <w:rPr>
                <w:rFonts w:ascii="Times New Roman" w:hAnsi="Times New Roman" w:cs="Times New Roman"/>
              </w:rPr>
              <w:t>Как выглядит знак «Велосипедная дорожка»?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Default="00692621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="00627B2B">
              <w:rPr>
                <w:rFonts w:ascii="Times New Roman" w:hAnsi="Times New Roman" w:cs="Times New Roman"/>
              </w:rPr>
              <w:t>Как выглядит знак «Пешеходная дорожка»?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D34881">
        <w:tc>
          <w:tcPr>
            <w:tcW w:w="1164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2404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2404" w:type="dxa"/>
            <w:gridSpan w:val="2"/>
          </w:tcPr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min</w:t>
            </w:r>
            <w:r w:rsidR="008D4683">
              <w:rPr>
                <w:rFonts w:ascii="Times New Roman" w:hAnsi="Times New Roman" w:cs="Times New Roman"/>
              </w:rPr>
              <w:t>=1</w:t>
            </w:r>
            <w:r w:rsidR="007E780F">
              <w:rPr>
                <w:rFonts w:ascii="Times New Roman" w:hAnsi="Times New Roman" w:cs="Times New Roman"/>
              </w:rPr>
              <w:t>4</w:t>
            </w:r>
            <w:r w:rsidRPr="00941994">
              <w:rPr>
                <w:rFonts w:ascii="Times New Roman" w:hAnsi="Times New Roman" w:cs="Times New Roman"/>
              </w:rPr>
              <w:t>)</w:t>
            </w:r>
          </w:p>
          <w:p w:rsidR="00941994" w:rsidRPr="00941994" w:rsidRDefault="00941994" w:rsidP="007E78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="008D4683">
              <w:rPr>
                <w:rFonts w:ascii="Times New Roman" w:hAnsi="Times New Roman" w:cs="Times New Roman"/>
              </w:rPr>
              <w:t>=</w:t>
            </w:r>
            <w:r w:rsidR="007E780F">
              <w:rPr>
                <w:rFonts w:ascii="Times New Roman" w:hAnsi="Times New Roman" w:cs="Times New Roman"/>
              </w:rPr>
              <w:t>27</w:t>
            </w:r>
            <w:bookmarkStart w:id="0" w:name="_GoBack"/>
            <w:bookmarkEnd w:id="0"/>
            <w:r w:rsidRPr="009419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2404" w:type="dxa"/>
            <w:gridSpan w:val="2"/>
          </w:tcPr>
          <w:p w:rsidR="00941994" w:rsidRPr="00336A69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уровень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2404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целевым ориентирам (да/нет)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D34881">
        <w:tc>
          <w:tcPr>
            <w:tcW w:w="2404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индивидуальной готовности, %</w:t>
            </w: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</w:tbl>
    <w:p w:rsidR="00D456CD" w:rsidRDefault="00D456CD"/>
    <w:sectPr w:rsidR="00D456CD" w:rsidSect="00F7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D7"/>
    <w:rsid w:val="0010772A"/>
    <w:rsid w:val="001E3B76"/>
    <w:rsid w:val="00336A69"/>
    <w:rsid w:val="00406FD7"/>
    <w:rsid w:val="004B0C25"/>
    <w:rsid w:val="00575A79"/>
    <w:rsid w:val="00627B2B"/>
    <w:rsid w:val="00640AE4"/>
    <w:rsid w:val="00692621"/>
    <w:rsid w:val="00747CE1"/>
    <w:rsid w:val="007E780F"/>
    <w:rsid w:val="008D4683"/>
    <w:rsid w:val="00941994"/>
    <w:rsid w:val="00A2327A"/>
    <w:rsid w:val="00B70BC8"/>
    <w:rsid w:val="00BB709F"/>
    <w:rsid w:val="00BD6143"/>
    <w:rsid w:val="00C537AB"/>
    <w:rsid w:val="00D30391"/>
    <w:rsid w:val="00D34881"/>
    <w:rsid w:val="00D456CD"/>
    <w:rsid w:val="00E5397C"/>
    <w:rsid w:val="00F23226"/>
    <w:rsid w:val="00F44191"/>
    <w:rsid w:val="00F703F2"/>
    <w:rsid w:val="00F9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Алиса Алиса</cp:lastModifiedBy>
  <cp:revision>7</cp:revision>
  <dcterms:created xsi:type="dcterms:W3CDTF">2023-11-28T12:45:00Z</dcterms:created>
  <dcterms:modified xsi:type="dcterms:W3CDTF">2023-11-28T13:45:00Z</dcterms:modified>
</cp:coreProperties>
</file>